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86486F" w:rsidRPr="00AE6D38" w14:paraId="1C302659" w14:textId="77777777" w:rsidTr="00FF01AA">
        <w:trPr>
          <w:trHeight w:val="276"/>
        </w:trPr>
        <w:tc>
          <w:tcPr>
            <w:tcW w:w="1996" w:type="dxa"/>
            <w:vMerge w:val="restart"/>
            <w:vAlign w:val="center"/>
          </w:tcPr>
          <w:p w14:paraId="1C302655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3026B8" wp14:editId="1C3026B9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vAlign w:val="center"/>
          </w:tcPr>
          <w:p w14:paraId="1C302656" w14:textId="77777777" w:rsidR="00DE46C6" w:rsidRPr="00D32961" w:rsidRDefault="0086486F" w:rsidP="00DE46C6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D32961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vAlign w:val="center"/>
          </w:tcPr>
          <w:p w14:paraId="1C302657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8" w:type="dxa"/>
            <w:vAlign w:val="center"/>
          </w:tcPr>
          <w:p w14:paraId="1C302658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1C30265E" w14:textId="77777777" w:rsidTr="00FF01AA">
        <w:trPr>
          <w:trHeight w:val="276"/>
        </w:trPr>
        <w:tc>
          <w:tcPr>
            <w:tcW w:w="1996" w:type="dxa"/>
            <w:vMerge/>
            <w:vAlign w:val="center"/>
          </w:tcPr>
          <w:p w14:paraId="1C30265A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vAlign w:val="center"/>
          </w:tcPr>
          <w:p w14:paraId="1C30265B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vAlign w:val="center"/>
          </w:tcPr>
          <w:p w14:paraId="1C30265C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8" w:type="dxa"/>
            <w:vAlign w:val="center"/>
          </w:tcPr>
          <w:p w14:paraId="1C30265D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1C302663" w14:textId="77777777" w:rsidTr="00FF01AA">
        <w:trPr>
          <w:trHeight w:val="276"/>
        </w:trPr>
        <w:tc>
          <w:tcPr>
            <w:tcW w:w="1996" w:type="dxa"/>
            <w:vMerge/>
            <w:vAlign w:val="center"/>
          </w:tcPr>
          <w:p w14:paraId="1C30265F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vAlign w:val="center"/>
          </w:tcPr>
          <w:p w14:paraId="1C302660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vAlign w:val="center"/>
          </w:tcPr>
          <w:p w14:paraId="1C302661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8" w:type="dxa"/>
            <w:vAlign w:val="center"/>
          </w:tcPr>
          <w:p w14:paraId="1C302662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1C302668" w14:textId="77777777" w:rsidTr="00FF01AA">
        <w:trPr>
          <w:trHeight w:val="276"/>
        </w:trPr>
        <w:tc>
          <w:tcPr>
            <w:tcW w:w="1996" w:type="dxa"/>
            <w:vMerge/>
            <w:vAlign w:val="center"/>
          </w:tcPr>
          <w:p w14:paraId="1C302664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vAlign w:val="center"/>
          </w:tcPr>
          <w:p w14:paraId="1C302665" w14:textId="77777777" w:rsidR="0086486F" w:rsidRPr="0086486F" w:rsidRDefault="0086486F" w:rsidP="00FF01AA">
            <w:pPr>
              <w:pStyle w:val="stBilgi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  <w:vAlign w:val="center"/>
          </w:tcPr>
          <w:p w14:paraId="1C302666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8" w:type="dxa"/>
            <w:vAlign w:val="center"/>
          </w:tcPr>
          <w:p w14:paraId="1C302667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1C30266D" w14:textId="77777777" w:rsidTr="00E428D1">
        <w:trPr>
          <w:trHeight w:val="271"/>
        </w:trPr>
        <w:tc>
          <w:tcPr>
            <w:tcW w:w="1996" w:type="dxa"/>
            <w:vMerge/>
            <w:vAlign w:val="center"/>
          </w:tcPr>
          <w:p w14:paraId="1C302669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vAlign w:val="center"/>
          </w:tcPr>
          <w:p w14:paraId="1C30266A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vAlign w:val="center"/>
          </w:tcPr>
          <w:p w14:paraId="1C30266B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8" w:type="dxa"/>
            <w:vAlign w:val="center"/>
          </w:tcPr>
          <w:p w14:paraId="1C30266C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C30266E" w14:textId="77777777" w:rsidR="00BD6157" w:rsidRDefault="00BD6157"/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4"/>
        <w:gridCol w:w="7168"/>
      </w:tblGrid>
      <w:tr w:rsidR="0086486F" w14:paraId="1C302671" w14:textId="77777777" w:rsidTr="00D74B2E">
        <w:tc>
          <w:tcPr>
            <w:tcW w:w="1985" w:type="dxa"/>
          </w:tcPr>
          <w:p w14:paraId="1C30266F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1C302670" w14:textId="77777777" w:rsidR="0086486F" w:rsidRPr="00967967" w:rsidRDefault="0086486F">
            <w:pPr>
              <w:rPr>
                <w:rFonts w:ascii="Calibri" w:hAnsi="Calibri" w:cs="Calibri"/>
                <w:sz w:val="24"/>
                <w:szCs w:val="24"/>
              </w:rPr>
            </w:pPr>
            <w:r w:rsidRPr="00967967">
              <w:rPr>
                <w:rFonts w:ascii="Calibri" w:hAnsi="Calibri" w:cs="Calibri"/>
                <w:sz w:val="24"/>
                <w:szCs w:val="24"/>
              </w:rPr>
              <w:t>İDARİ VE MALİ İŞLER ŞUBE MÜDÜRLÜĞÜ</w:t>
            </w:r>
          </w:p>
        </w:tc>
      </w:tr>
      <w:tr w:rsidR="0086486F" w14:paraId="1C302674" w14:textId="77777777" w:rsidTr="00D74B2E">
        <w:tc>
          <w:tcPr>
            <w:tcW w:w="1985" w:type="dxa"/>
          </w:tcPr>
          <w:p w14:paraId="1C302672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1C302673" w14:textId="77777777" w:rsidR="0086486F" w:rsidRPr="00967967" w:rsidRDefault="0086486F">
            <w:pPr>
              <w:rPr>
                <w:rFonts w:ascii="Calibri" w:hAnsi="Calibri" w:cs="Calibri"/>
                <w:sz w:val="24"/>
                <w:szCs w:val="24"/>
              </w:rPr>
            </w:pPr>
            <w:r w:rsidRPr="00967967">
              <w:rPr>
                <w:rFonts w:ascii="Calibri" w:hAnsi="Calibri" w:cs="Calibri"/>
                <w:sz w:val="24"/>
                <w:szCs w:val="24"/>
              </w:rPr>
              <w:t>ÖZLÜK HİZMETLERİ VE MUTEMETLİK</w:t>
            </w:r>
            <w:r w:rsidR="00436077" w:rsidRPr="00967967">
              <w:rPr>
                <w:rFonts w:ascii="Calibri" w:hAnsi="Calibri" w:cs="Calibri"/>
                <w:sz w:val="24"/>
                <w:szCs w:val="24"/>
              </w:rPr>
              <w:t xml:space="preserve"> BİRİMİ</w:t>
            </w:r>
          </w:p>
        </w:tc>
      </w:tr>
      <w:tr w:rsidR="0086486F" w14:paraId="1C302677" w14:textId="77777777" w:rsidTr="00D74B2E">
        <w:tc>
          <w:tcPr>
            <w:tcW w:w="1985" w:type="dxa"/>
          </w:tcPr>
          <w:p w14:paraId="1C302675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1C302676" w14:textId="77777777" w:rsidR="0086486F" w:rsidRPr="00967967" w:rsidRDefault="0086486F">
            <w:pPr>
              <w:rPr>
                <w:rFonts w:ascii="Calibri" w:hAnsi="Calibri" w:cs="Calibri"/>
                <w:sz w:val="24"/>
                <w:szCs w:val="24"/>
              </w:rPr>
            </w:pPr>
            <w:r w:rsidRPr="00967967">
              <w:rPr>
                <w:rFonts w:ascii="Calibri" w:hAnsi="Calibri" w:cs="Calibri"/>
                <w:sz w:val="24"/>
                <w:szCs w:val="24"/>
              </w:rPr>
              <w:t>MURAT AKYÜREK</w:t>
            </w:r>
          </w:p>
        </w:tc>
      </w:tr>
    </w:tbl>
    <w:p w14:paraId="1C302678" w14:textId="77777777" w:rsidR="0086486F" w:rsidRDefault="0086486F"/>
    <w:p w14:paraId="1C302679" w14:textId="77777777" w:rsidR="00D74B2E" w:rsidRPr="00E10FD1" w:rsidRDefault="00D74B2E" w:rsidP="00D74B2E">
      <w:pPr>
        <w:spacing w:line="240" w:lineRule="auto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b/>
          <w:bCs/>
          <w:lang w:eastAsia="tr-TR"/>
        </w:rPr>
        <w:t>SORUMLULUKLAR</w:t>
      </w:r>
    </w:p>
    <w:p w14:paraId="1C30267A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Gelen-giden evraklar veya birimde yürütülen işlemlere ilişkin tüm yazışma işlemlerini ve takibini yapmak, evrakların dağıtımını/duyurulmasını sağlamak.</w:t>
      </w:r>
    </w:p>
    <w:p w14:paraId="1C30267B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Günlük evrakları takip ederek zamanında cevaplandırılmasını sağlamak.</w:t>
      </w:r>
    </w:p>
    <w:p w14:paraId="1C30267C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Posta, iç ve dış zimmet defterlerini tutmak ve evrakların postalama işlemlerini gerçekleştirmek.</w:t>
      </w:r>
    </w:p>
    <w:p w14:paraId="1C30267D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İmza karşılığı alacağı evrakın eksiksiz ve doğru olduğunu inceleyerek teslim almak ve kaydetmek. Yanlış gelen evrakların ilgili birimine iade edilmesini sağlamak.</w:t>
      </w:r>
    </w:p>
    <w:p w14:paraId="1C30267E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Mahiyeti itibari ile gizlilik arz eden yazılara ilişkin işlemleri gizlilik içerisinde yerine getirmek.</w:t>
      </w:r>
    </w:p>
    <w:p w14:paraId="1C30267F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İlgili evrakları dosyalayarak sene sonunda birimde yer alan dosyaları tasnif ederek, arşive kaldırılmasını sağlamak.</w:t>
      </w:r>
    </w:p>
    <w:p w14:paraId="1C302680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Yıllık faaliyet raporlarını hazırlamak.</w:t>
      </w:r>
    </w:p>
    <w:p w14:paraId="1C302681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Stratejik planlarının hazırlanmasında yazışmaları yapmak, planın hazırlamasında Başkanlığın mevcut durumuna ilişkin alanları ve raporları hazırlamak.</w:t>
      </w:r>
    </w:p>
    <w:p w14:paraId="1C302682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 xml:space="preserve">Başkanlık personelinin izin, görev ve rapor işlemlerini takip etmek. </w:t>
      </w:r>
    </w:p>
    <w:p w14:paraId="1C302683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Başkanlıkta birim içi ve birim dışı yazışmalarını “Resmi Yazışmalarda Uyulacak Esas ve Usuller Hakkındaki Yönetmelik” e uygun olarak düzenlemek, imzaya çıkacak yazıları hazırlamak ilgili yerlere ulaşmasını sağlamak. </w:t>
      </w:r>
    </w:p>
    <w:p w14:paraId="1C302684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EBYS sisteminde görev alanıyla ilgili yazışmaları takip etmek ve sonuçlandırmak.</w:t>
      </w:r>
    </w:p>
    <w:p w14:paraId="1C302685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Başkanlık personelinin izin, mazeret ve görevlendirme yazılarını yazmak.</w:t>
      </w:r>
    </w:p>
    <w:p w14:paraId="1C302686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Evrakları yükseköğretim üst kuruluşları ve yükseköğretim kurumları saklama süreli standart dosya planına uygun olarak arşivlemek.</w:t>
      </w:r>
    </w:p>
    <w:p w14:paraId="1C302687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Başkanı tarafından görev alanıyla ilgili yazılı ve sözlü verilen diğer iş ve işlemleri yapmak.</w:t>
      </w:r>
    </w:p>
    <w:p w14:paraId="1C302688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Başkanlık personelinin maaş ve kesenek işlemlerini yapmak</w:t>
      </w:r>
    </w:p>
    <w:p w14:paraId="1C302689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Başkanlığına ait performans, iç kontrol, birim faaliyet, stratejik plan rapor ve istatistiklerini hazırlamak</w:t>
      </w:r>
    </w:p>
    <w:p w14:paraId="1C30268A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Başkanlığının kalite kapsamındaki faaliyetlerini yürütmek</w:t>
      </w:r>
    </w:p>
    <w:p w14:paraId="1C30268B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Başkanlığına ait birim risk değerlendirme faaliyetlerini yürütmek</w:t>
      </w:r>
    </w:p>
    <w:p w14:paraId="1C30268C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Kurumsal Zekâ yazılımına Daire Başkanlığına ait verileri işlemek</w:t>
      </w:r>
    </w:p>
    <w:p w14:paraId="1C30268D" w14:textId="77777777" w:rsidR="00D74B2E" w:rsidRPr="00E10FD1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Başkanlığının İş Güvenliği ve Sıfır Atık faaliyetlerini yürütmek</w:t>
      </w:r>
    </w:p>
    <w:p w14:paraId="1C30268E" w14:textId="77777777" w:rsidR="00D74B2E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lang w:eastAsia="tr-TR"/>
        </w:rPr>
        <w:t>Daire Başkanlığına ait verilerin yıllık olarak güncellendiği brifing raporlarını hazırlamak</w:t>
      </w:r>
    </w:p>
    <w:p w14:paraId="1C30268F" w14:textId="77777777" w:rsidR="00D74B2E" w:rsidRDefault="00D74B2E" w:rsidP="00B54225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“Sürekli İşçi” kadrosundaki Başkanlık personelinin aylık puantaj cetvelini hazırlamak.</w:t>
      </w:r>
    </w:p>
    <w:p w14:paraId="65B20455" w14:textId="77777777" w:rsidR="00757DC9" w:rsidRPr="00757DC9" w:rsidRDefault="00757DC9" w:rsidP="00757DC9">
      <w:pPr>
        <w:pStyle w:val="ListeParagraf"/>
        <w:numPr>
          <w:ilvl w:val="0"/>
          <w:numId w:val="1"/>
        </w:numPr>
        <w:rPr>
          <w:rFonts w:ascii="Calibri" w:eastAsia="Times New Roman" w:hAnsi="Calibri" w:cs="Calibri"/>
          <w:lang w:eastAsia="tr-TR"/>
        </w:rPr>
      </w:pPr>
      <w:r w:rsidRPr="00757DC9">
        <w:rPr>
          <w:rFonts w:ascii="Calibri" w:eastAsia="Times New Roman" w:hAnsi="Calibri" w:cs="Calibri"/>
          <w:lang w:eastAsia="tr-TR"/>
        </w:rPr>
        <w:t>Yetkili amirin vereceği diğer görevleri yapmak.</w:t>
      </w:r>
    </w:p>
    <w:p w14:paraId="1CF26FE4" w14:textId="77777777" w:rsidR="00757DC9" w:rsidRPr="00E10FD1" w:rsidRDefault="00757DC9" w:rsidP="00757DC9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1C302690" w14:textId="0435EFB1" w:rsidR="00D857C3" w:rsidRDefault="00D857C3" w:rsidP="00B54225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7"/>
        <w:gridCol w:w="1493"/>
        <w:gridCol w:w="3183"/>
        <w:gridCol w:w="1879"/>
      </w:tblGrid>
      <w:tr w:rsidR="00D857C3" w:rsidRPr="00E10FD1" w14:paraId="1C302692" w14:textId="77777777" w:rsidTr="001D1EB3">
        <w:tc>
          <w:tcPr>
            <w:tcW w:w="9062" w:type="dxa"/>
            <w:gridSpan w:val="4"/>
            <w:vAlign w:val="center"/>
          </w:tcPr>
          <w:p w14:paraId="1C302691" w14:textId="77777777" w:rsidR="00D857C3" w:rsidRPr="00E10FD1" w:rsidRDefault="00D857C3" w:rsidP="00FF01AA">
            <w:pPr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>GÖREV DAĞILIMI</w:t>
            </w:r>
          </w:p>
        </w:tc>
      </w:tr>
      <w:tr w:rsidR="00D857C3" w:rsidRPr="00E10FD1" w14:paraId="1C302697" w14:textId="77777777" w:rsidTr="001D1EB3">
        <w:tc>
          <w:tcPr>
            <w:tcW w:w="2507" w:type="dxa"/>
          </w:tcPr>
          <w:p w14:paraId="1C302693" w14:textId="77777777" w:rsidR="00D857C3" w:rsidRPr="00E10FD1" w:rsidRDefault="00D857C3" w:rsidP="00FF01AA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1493" w:type="dxa"/>
          </w:tcPr>
          <w:p w14:paraId="1C302694" w14:textId="77777777" w:rsidR="00D857C3" w:rsidRPr="00E10FD1" w:rsidRDefault="00D857C3" w:rsidP="00FF01AA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>Ünvanı</w:t>
            </w:r>
            <w:proofErr w:type="spellEnd"/>
          </w:p>
        </w:tc>
        <w:tc>
          <w:tcPr>
            <w:tcW w:w="3183" w:type="dxa"/>
          </w:tcPr>
          <w:p w14:paraId="1C302695" w14:textId="77777777" w:rsidR="00D857C3" w:rsidRPr="00E10FD1" w:rsidRDefault="00D857C3" w:rsidP="00FF01AA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>Yapılan İşler</w:t>
            </w:r>
          </w:p>
        </w:tc>
        <w:tc>
          <w:tcPr>
            <w:tcW w:w="1879" w:type="dxa"/>
          </w:tcPr>
          <w:p w14:paraId="1C302696" w14:textId="77777777" w:rsidR="00D857C3" w:rsidRPr="00E10FD1" w:rsidRDefault="00D857C3" w:rsidP="00FF01AA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D857C3" w:rsidRPr="00E10FD1" w14:paraId="1C3026A5" w14:textId="77777777" w:rsidTr="001D1EB3">
        <w:tc>
          <w:tcPr>
            <w:tcW w:w="2507" w:type="dxa"/>
          </w:tcPr>
          <w:p w14:paraId="1C302698" w14:textId="39F7139F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lang w:eastAsia="tr-TR"/>
              </w:rPr>
              <w:t>Abd</w:t>
            </w:r>
            <w:r w:rsidR="00757DC9">
              <w:rPr>
                <w:rFonts w:ascii="Calibri" w:eastAsia="Times New Roman" w:hAnsi="Calibri" w:cs="Calibri"/>
                <w:lang w:eastAsia="tr-TR"/>
              </w:rPr>
              <w:t>u</w:t>
            </w:r>
            <w:r w:rsidRPr="00E10FD1">
              <w:rPr>
                <w:rFonts w:ascii="Calibri" w:eastAsia="Times New Roman" w:hAnsi="Calibri" w:cs="Calibri"/>
                <w:lang w:eastAsia="tr-TR"/>
              </w:rPr>
              <w:t>lkadir GÖNÜLALÇAK</w:t>
            </w:r>
          </w:p>
        </w:tc>
        <w:tc>
          <w:tcPr>
            <w:tcW w:w="1493" w:type="dxa"/>
          </w:tcPr>
          <w:p w14:paraId="1C302699" w14:textId="77777777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lang w:eastAsia="tr-TR"/>
              </w:rPr>
              <w:t>Büro Personeli</w:t>
            </w:r>
          </w:p>
        </w:tc>
        <w:tc>
          <w:tcPr>
            <w:tcW w:w="3183" w:type="dxa"/>
          </w:tcPr>
          <w:p w14:paraId="59B82C86" w14:textId="77777777" w:rsidR="00F33F8E" w:rsidRPr="00AB043D" w:rsidRDefault="00F33F8E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Kurumsal Zekâ Veri Giriş Görevlisi</w:t>
            </w:r>
          </w:p>
          <w:p w14:paraId="168D6CFC" w14:textId="77777777" w:rsidR="00F33F8E" w:rsidRPr="00AB043D" w:rsidRDefault="00F33F8E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İzin İşleri Yazıları</w:t>
            </w:r>
          </w:p>
          <w:p w14:paraId="2C8216F7" w14:textId="77777777" w:rsidR="00F33F8E" w:rsidRPr="00AB043D" w:rsidRDefault="00F33F8E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Görevlendirme Yazıları</w:t>
            </w:r>
          </w:p>
          <w:p w14:paraId="46308716" w14:textId="77777777" w:rsidR="00F33F8E" w:rsidRPr="00AB043D" w:rsidRDefault="00F33F8E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Yazışmalar</w:t>
            </w:r>
          </w:p>
          <w:p w14:paraId="1C30269A" w14:textId="77777777" w:rsidR="00D857C3" w:rsidRPr="00AB043D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İş Güvenliği</w:t>
            </w:r>
          </w:p>
          <w:p w14:paraId="1C30269B" w14:textId="77777777" w:rsidR="00D857C3" w:rsidRPr="00AB043D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Sıfır Atık</w:t>
            </w:r>
          </w:p>
          <w:p w14:paraId="1C30269D" w14:textId="77777777" w:rsidR="00D857C3" w:rsidRPr="00AB043D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Birim Kalite Sorumlusu</w:t>
            </w:r>
          </w:p>
          <w:p w14:paraId="1C3026A1" w14:textId="77777777" w:rsidR="00D857C3" w:rsidRPr="00AB043D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Risk Değerlendirme Faaliyetleri</w:t>
            </w:r>
          </w:p>
          <w:p w14:paraId="1C3026A2" w14:textId="77777777" w:rsidR="00D857C3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İç Kontrol</w:t>
            </w:r>
          </w:p>
          <w:p w14:paraId="5161C3A5" w14:textId="77777777" w:rsidR="001D1EB3" w:rsidRPr="00AB043D" w:rsidRDefault="001D1EB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Stratejik Plan</w:t>
            </w:r>
          </w:p>
          <w:p w14:paraId="7BC1B5A0" w14:textId="76203723" w:rsidR="001D1EB3" w:rsidRPr="001D1EB3" w:rsidRDefault="001D1EB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Brifing</w:t>
            </w:r>
          </w:p>
          <w:p w14:paraId="5039DB59" w14:textId="77777777" w:rsidR="00D857C3" w:rsidRDefault="00D857C3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Birim Faaliyet Raporları</w:t>
            </w:r>
          </w:p>
          <w:p w14:paraId="1C3026A3" w14:textId="5FA8EB1B" w:rsidR="009D415A" w:rsidRPr="00AB043D" w:rsidRDefault="009D415A" w:rsidP="001D1EB3">
            <w:pPr>
              <w:pStyle w:val="ListeParagraf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Birim Kalite İşleri</w:t>
            </w:r>
          </w:p>
        </w:tc>
        <w:tc>
          <w:tcPr>
            <w:tcW w:w="1879" w:type="dxa"/>
          </w:tcPr>
          <w:p w14:paraId="1C3026A4" w14:textId="77777777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857C3" w:rsidRPr="00E10FD1" w14:paraId="1C3026AB" w14:textId="77777777" w:rsidTr="001D1EB3">
        <w:trPr>
          <w:trHeight w:val="729"/>
        </w:trPr>
        <w:tc>
          <w:tcPr>
            <w:tcW w:w="2507" w:type="dxa"/>
          </w:tcPr>
          <w:p w14:paraId="1C3026A6" w14:textId="77777777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lang w:eastAsia="tr-TR"/>
              </w:rPr>
              <w:t>Hasan AKINCI</w:t>
            </w:r>
          </w:p>
        </w:tc>
        <w:tc>
          <w:tcPr>
            <w:tcW w:w="1493" w:type="dxa"/>
          </w:tcPr>
          <w:p w14:paraId="1C3026A7" w14:textId="77777777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  <w:r w:rsidRPr="00E10FD1"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3183" w:type="dxa"/>
          </w:tcPr>
          <w:p w14:paraId="1C3026A8" w14:textId="77777777" w:rsidR="00D857C3" w:rsidRPr="00AB043D" w:rsidRDefault="00D857C3" w:rsidP="00AB043D">
            <w:pPr>
              <w:pStyle w:val="ListeParagraf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Personel Maaşları</w:t>
            </w:r>
          </w:p>
          <w:p w14:paraId="0127ACCC" w14:textId="77777777" w:rsidR="00D857C3" w:rsidRDefault="00D857C3" w:rsidP="00AB043D">
            <w:pPr>
              <w:pStyle w:val="ListeParagraf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Kesenek İşlemleri</w:t>
            </w:r>
          </w:p>
          <w:p w14:paraId="1C3026A9" w14:textId="6A1CD13E" w:rsidR="001D1EB3" w:rsidRPr="00AB043D" w:rsidRDefault="001D1EB3" w:rsidP="00AB043D">
            <w:pPr>
              <w:pStyle w:val="ListeParagraf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eastAsia="tr-TR"/>
              </w:rPr>
            </w:pPr>
            <w:r w:rsidRPr="00AB043D">
              <w:rPr>
                <w:rFonts w:ascii="Calibri" w:eastAsia="Times New Roman" w:hAnsi="Calibri" w:cs="Calibri"/>
                <w:lang w:eastAsia="tr-TR"/>
              </w:rPr>
              <w:t>Puantaj</w:t>
            </w:r>
          </w:p>
        </w:tc>
        <w:tc>
          <w:tcPr>
            <w:tcW w:w="1879" w:type="dxa"/>
          </w:tcPr>
          <w:p w14:paraId="1C3026AA" w14:textId="77777777" w:rsidR="00D857C3" w:rsidRPr="00E10FD1" w:rsidRDefault="00D857C3" w:rsidP="00864E73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C3026B7" w14:textId="77777777" w:rsidR="0086486F" w:rsidRDefault="0086486F"/>
    <w:p w14:paraId="5F5DEA5F" w14:textId="77777777" w:rsidR="008B1FD7" w:rsidRDefault="008B1FD7"/>
    <w:p w14:paraId="1738A503" w14:textId="77777777" w:rsidR="008B1FD7" w:rsidRDefault="008B1FD7"/>
    <w:p w14:paraId="25C4806F" w14:textId="77777777" w:rsidR="006D10BF" w:rsidRDefault="006D10BF"/>
    <w:p w14:paraId="0E55D04E" w14:textId="77777777" w:rsidR="006D10BF" w:rsidRDefault="006D10BF"/>
    <w:p w14:paraId="7D5028C4" w14:textId="77777777" w:rsidR="001F1EB3" w:rsidRPr="001F1EB3" w:rsidRDefault="001F1EB3" w:rsidP="001F1EB3"/>
    <w:p w14:paraId="0738DAF9" w14:textId="77777777" w:rsidR="001F1EB3" w:rsidRPr="001F1EB3" w:rsidRDefault="001F1EB3" w:rsidP="001F1EB3">
      <w:pPr>
        <w:ind w:left="7080"/>
        <w:jc w:val="center"/>
      </w:pPr>
      <w:r w:rsidRPr="001F1EB3">
        <w:t>Halis BOZKURT</w:t>
      </w:r>
    </w:p>
    <w:p w14:paraId="2B3527FF" w14:textId="12D123FD" w:rsidR="001F1EB3" w:rsidRPr="001F1EB3" w:rsidRDefault="001F1EB3" w:rsidP="001F1EB3">
      <w:pPr>
        <w:ind w:left="7080"/>
        <w:jc w:val="center"/>
      </w:pPr>
      <w:r w:rsidRPr="001F1EB3">
        <w:t>Daire Başkanı</w:t>
      </w:r>
    </w:p>
    <w:p w14:paraId="58A0E7AD" w14:textId="5A655A90" w:rsidR="006D10BF" w:rsidRDefault="006D10BF" w:rsidP="001F1EB3"/>
    <w:sectPr w:rsidR="006D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B76"/>
    <w:multiLevelType w:val="hybridMultilevel"/>
    <w:tmpl w:val="776C02D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41F2E"/>
    <w:multiLevelType w:val="hybridMultilevel"/>
    <w:tmpl w:val="CB366A7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10C82"/>
    <w:multiLevelType w:val="hybridMultilevel"/>
    <w:tmpl w:val="282ED1C2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1D4154"/>
    <w:multiLevelType w:val="multilevel"/>
    <w:tmpl w:val="C39C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491461">
    <w:abstractNumId w:val="3"/>
  </w:num>
  <w:num w:numId="2" w16cid:durableId="1570261287">
    <w:abstractNumId w:val="2"/>
  </w:num>
  <w:num w:numId="3" w16cid:durableId="541090040">
    <w:abstractNumId w:val="0"/>
  </w:num>
  <w:num w:numId="4" w16cid:durableId="7884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A"/>
    <w:rsid w:val="001D1EB3"/>
    <w:rsid w:val="001D5169"/>
    <w:rsid w:val="001F1EB3"/>
    <w:rsid w:val="00436077"/>
    <w:rsid w:val="00440B3A"/>
    <w:rsid w:val="006D10BF"/>
    <w:rsid w:val="006E3B8B"/>
    <w:rsid w:val="0070344A"/>
    <w:rsid w:val="00757DC9"/>
    <w:rsid w:val="0086486F"/>
    <w:rsid w:val="00864E73"/>
    <w:rsid w:val="008B1FD7"/>
    <w:rsid w:val="008B311B"/>
    <w:rsid w:val="008E333B"/>
    <w:rsid w:val="00967967"/>
    <w:rsid w:val="009D415A"/>
    <w:rsid w:val="00AB043D"/>
    <w:rsid w:val="00B53924"/>
    <w:rsid w:val="00B54225"/>
    <w:rsid w:val="00BB2701"/>
    <w:rsid w:val="00BD6157"/>
    <w:rsid w:val="00C36AC6"/>
    <w:rsid w:val="00D32961"/>
    <w:rsid w:val="00D74B2E"/>
    <w:rsid w:val="00D857C3"/>
    <w:rsid w:val="00DA3066"/>
    <w:rsid w:val="00DB2B02"/>
    <w:rsid w:val="00DD2F32"/>
    <w:rsid w:val="00DE46C6"/>
    <w:rsid w:val="00E428D1"/>
    <w:rsid w:val="00EF764A"/>
    <w:rsid w:val="00F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2655"/>
  <w15:chartTrackingRefBased/>
  <w15:docId w15:val="{97EA9A55-8C9B-4357-8E44-B7AD766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86F"/>
  </w:style>
  <w:style w:type="table" w:styleId="TabloKlavuzu">
    <w:name w:val="Table Grid"/>
    <w:basedOn w:val="NormalTablo"/>
    <w:uiPriority w:val="39"/>
    <w:rsid w:val="0086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74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A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22</cp:revision>
  <dcterms:created xsi:type="dcterms:W3CDTF">2025-02-27T11:27:00Z</dcterms:created>
  <dcterms:modified xsi:type="dcterms:W3CDTF">2025-08-27T10:47:00Z</dcterms:modified>
</cp:coreProperties>
</file>