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022"/>
        <w:gridCol w:w="1771"/>
        <w:gridCol w:w="1418"/>
      </w:tblGrid>
      <w:tr w:rsidR="003329B4" w:rsidRPr="00EE5575" w14:paraId="679CF0DF" w14:textId="77777777" w:rsidTr="003623D1">
        <w:trPr>
          <w:trHeight w:val="276"/>
        </w:trPr>
        <w:tc>
          <w:tcPr>
            <w:tcW w:w="1996" w:type="dxa"/>
            <w:vMerge w:val="restart"/>
            <w:vAlign w:val="center"/>
          </w:tcPr>
          <w:p w14:paraId="77EBC719" w14:textId="77777777" w:rsidR="003329B4" w:rsidRPr="00EE5575" w:rsidRDefault="003329B4" w:rsidP="003623D1">
            <w:pPr>
              <w:pStyle w:val="stBilgi"/>
              <w:jc w:val="center"/>
              <w:rPr>
                <w:rFonts w:ascii="Calibri" w:hAnsi="Calibri" w:cs="Calibri"/>
              </w:rPr>
            </w:pPr>
            <w:r w:rsidRPr="00EE5575">
              <w:rPr>
                <w:rFonts w:ascii="Calibri" w:hAnsi="Calibri" w:cs="Calibri"/>
                <w:noProof/>
                <w:lang w:eastAsia="tr-TR"/>
              </w:rPr>
              <w:drawing>
                <wp:inline distT="0" distB="0" distL="0" distR="0" wp14:anchorId="741F7D84" wp14:editId="0D848383">
                  <wp:extent cx="933450" cy="923925"/>
                  <wp:effectExtent l="0" t="0" r="0" b="9525"/>
                  <wp:docPr id="502928888" name="Resim 4" descr="simge, sembol, logo, amblem,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28888" name="Resim 4" descr="simge, sembol, logo, amblem, ticari marka içeren bir resim&#10;&#10;Yapay zeka tarafından oluşturulmuş içerik yanlış olabilir."/>
                          <pic:cNvPicPr>
                            <a:picLocks noChangeAspect="1"/>
                          </pic:cNvPicPr>
                        </pic:nvPicPr>
                        <pic:blipFill>
                          <a:blip r:embed="rId5">
                            <a:extLst>
                              <a:ext uri="{28A0092B-C50C-407E-A947-70E740481C1C}">
                                <a14:useLocalDpi xmlns:a14="http://schemas.microsoft.com/office/drawing/2010/main" val="0"/>
                              </a:ext>
                            </a:extLst>
                          </a:blip>
                          <a:srcRect l="23297" t="12437" r="22757" b="12500"/>
                          <a:stretch>
                            <a:fillRect/>
                          </a:stretch>
                        </pic:blipFill>
                        <pic:spPr bwMode="auto">
                          <a:xfrm>
                            <a:off x="0" y="0"/>
                            <a:ext cx="933450" cy="923925"/>
                          </a:xfrm>
                          <a:prstGeom prst="rect">
                            <a:avLst/>
                          </a:prstGeom>
                          <a:noFill/>
                          <a:ln>
                            <a:noFill/>
                          </a:ln>
                        </pic:spPr>
                      </pic:pic>
                    </a:graphicData>
                  </a:graphic>
                </wp:inline>
              </w:drawing>
            </w:r>
          </w:p>
        </w:tc>
        <w:tc>
          <w:tcPr>
            <w:tcW w:w="5022" w:type="dxa"/>
            <w:vMerge w:val="restart"/>
            <w:vAlign w:val="center"/>
          </w:tcPr>
          <w:p w14:paraId="2B42069D" w14:textId="77777777" w:rsidR="003329B4" w:rsidRPr="00EE5575" w:rsidRDefault="003329B4" w:rsidP="003623D1">
            <w:pPr>
              <w:pStyle w:val="stBilgi"/>
              <w:jc w:val="center"/>
              <w:rPr>
                <w:rFonts w:ascii="Calibri" w:hAnsi="Calibri" w:cs="Calibri"/>
                <w:b/>
                <w:sz w:val="30"/>
                <w:szCs w:val="30"/>
              </w:rPr>
            </w:pPr>
            <w:r w:rsidRPr="00D974F2">
              <w:rPr>
                <w:rFonts w:ascii="Calibri" w:hAnsi="Calibri" w:cs="Calibri"/>
                <w:b/>
                <w:sz w:val="36"/>
                <w:szCs w:val="30"/>
              </w:rPr>
              <w:t>BİLGİ İŞLEM DAİRE BAŞKANLIĞI</w:t>
            </w:r>
          </w:p>
        </w:tc>
        <w:tc>
          <w:tcPr>
            <w:tcW w:w="1771" w:type="dxa"/>
            <w:vAlign w:val="center"/>
          </w:tcPr>
          <w:p w14:paraId="1F048AAE" w14:textId="77777777" w:rsidR="003329B4" w:rsidRPr="00EE5575" w:rsidRDefault="003329B4" w:rsidP="003623D1">
            <w:pPr>
              <w:pStyle w:val="stBilgi"/>
              <w:rPr>
                <w:rFonts w:ascii="Calibri" w:hAnsi="Calibri" w:cs="Calibri"/>
                <w:sz w:val="18"/>
              </w:rPr>
            </w:pPr>
            <w:r w:rsidRPr="00EE5575">
              <w:rPr>
                <w:rFonts w:ascii="Calibri" w:hAnsi="Calibri" w:cs="Calibri"/>
                <w:sz w:val="18"/>
              </w:rPr>
              <w:t>Doküman No</w:t>
            </w:r>
          </w:p>
        </w:tc>
        <w:tc>
          <w:tcPr>
            <w:tcW w:w="1418" w:type="dxa"/>
            <w:vAlign w:val="center"/>
          </w:tcPr>
          <w:p w14:paraId="0C49004B" w14:textId="77777777" w:rsidR="003329B4" w:rsidRPr="00EE5575" w:rsidRDefault="003329B4" w:rsidP="003623D1">
            <w:pPr>
              <w:pStyle w:val="stBilgi"/>
              <w:rPr>
                <w:rFonts w:ascii="Calibri" w:hAnsi="Calibri" w:cs="Calibri"/>
                <w:b/>
                <w:sz w:val="18"/>
              </w:rPr>
            </w:pPr>
          </w:p>
        </w:tc>
      </w:tr>
      <w:tr w:rsidR="003329B4" w:rsidRPr="00EE5575" w14:paraId="31F93217" w14:textId="77777777" w:rsidTr="003623D1">
        <w:trPr>
          <w:trHeight w:val="276"/>
        </w:trPr>
        <w:tc>
          <w:tcPr>
            <w:tcW w:w="1996" w:type="dxa"/>
            <w:vMerge/>
            <w:vAlign w:val="center"/>
          </w:tcPr>
          <w:p w14:paraId="0AD17AA0" w14:textId="77777777" w:rsidR="003329B4" w:rsidRPr="00EE5575" w:rsidRDefault="003329B4" w:rsidP="003623D1">
            <w:pPr>
              <w:pStyle w:val="stBilgi"/>
              <w:jc w:val="center"/>
              <w:rPr>
                <w:rFonts w:ascii="Calibri" w:hAnsi="Calibri" w:cs="Calibri"/>
              </w:rPr>
            </w:pPr>
          </w:p>
        </w:tc>
        <w:tc>
          <w:tcPr>
            <w:tcW w:w="5022" w:type="dxa"/>
            <w:vMerge/>
            <w:vAlign w:val="center"/>
          </w:tcPr>
          <w:p w14:paraId="2159F6E9" w14:textId="77777777" w:rsidR="003329B4" w:rsidRPr="00EE5575" w:rsidRDefault="003329B4" w:rsidP="003623D1">
            <w:pPr>
              <w:pStyle w:val="stBilgi"/>
              <w:jc w:val="center"/>
              <w:rPr>
                <w:rFonts w:ascii="Calibri" w:hAnsi="Calibri" w:cs="Calibri"/>
              </w:rPr>
            </w:pPr>
          </w:p>
        </w:tc>
        <w:tc>
          <w:tcPr>
            <w:tcW w:w="1771" w:type="dxa"/>
            <w:vAlign w:val="center"/>
          </w:tcPr>
          <w:p w14:paraId="1362179F" w14:textId="77777777" w:rsidR="003329B4" w:rsidRPr="00EE5575" w:rsidRDefault="003329B4" w:rsidP="003623D1">
            <w:pPr>
              <w:pStyle w:val="stBilgi"/>
              <w:rPr>
                <w:rFonts w:ascii="Calibri" w:hAnsi="Calibri" w:cs="Calibri"/>
                <w:sz w:val="18"/>
              </w:rPr>
            </w:pPr>
            <w:r w:rsidRPr="00EE5575">
              <w:rPr>
                <w:rFonts w:ascii="Calibri" w:hAnsi="Calibri" w:cs="Calibri"/>
                <w:sz w:val="18"/>
              </w:rPr>
              <w:t>İlk Yayın Tarihi</w:t>
            </w:r>
          </w:p>
        </w:tc>
        <w:tc>
          <w:tcPr>
            <w:tcW w:w="1418" w:type="dxa"/>
            <w:vAlign w:val="center"/>
          </w:tcPr>
          <w:p w14:paraId="3530F379" w14:textId="77777777" w:rsidR="003329B4" w:rsidRPr="00EE5575" w:rsidRDefault="003329B4" w:rsidP="003623D1">
            <w:pPr>
              <w:pStyle w:val="stBilgi"/>
              <w:rPr>
                <w:rFonts w:ascii="Calibri" w:hAnsi="Calibri" w:cs="Calibri"/>
                <w:b/>
                <w:sz w:val="18"/>
              </w:rPr>
            </w:pPr>
          </w:p>
        </w:tc>
      </w:tr>
      <w:tr w:rsidR="003329B4" w:rsidRPr="00EE5575" w14:paraId="4FC053BA" w14:textId="77777777" w:rsidTr="003623D1">
        <w:trPr>
          <w:trHeight w:val="276"/>
        </w:trPr>
        <w:tc>
          <w:tcPr>
            <w:tcW w:w="1996" w:type="dxa"/>
            <w:vMerge/>
            <w:vAlign w:val="center"/>
          </w:tcPr>
          <w:p w14:paraId="40035A9F" w14:textId="77777777" w:rsidR="003329B4" w:rsidRPr="00EE5575" w:rsidRDefault="003329B4" w:rsidP="003623D1">
            <w:pPr>
              <w:pStyle w:val="stBilgi"/>
              <w:jc w:val="center"/>
              <w:rPr>
                <w:rFonts w:ascii="Calibri" w:hAnsi="Calibri" w:cs="Calibri"/>
              </w:rPr>
            </w:pPr>
          </w:p>
        </w:tc>
        <w:tc>
          <w:tcPr>
            <w:tcW w:w="5022" w:type="dxa"/>
            <w:vMerge/>
            <w:vAlign w:val="center"/>
          </w:tcPr>
          <w:p w14:paraId="5BB85D6D" w14:textId="77777777" w:rsidR="003329B4" w:rsidRPr="00EE5575" w:rsidRDefault="003329B4" w:rsidP="003623D1">
            <w:pPr>
              <w:pStyle w:val="stBilgi"/>
              <w:jc w:val="center"/>
              <w:rPr>
                <w:rFonts w:ascii="Calibri" w:hAnsi="Calibri" w:cs="Calibri"/>
              </w:rPr>
            </w:pPr>
          </w:p>
        </w:tc>
        <w:tc>
          <w:tcPr>
            <w:tcW w:w="1771" w:type="dxa"/>
            <w:vAlign w:val="center"/>
          </w:tcPr>
          <w:p w14:paraId="4AE50C5E" w14:textId="77777777" w:rsidR="003329B4" w:rsidRPr="00EE5575" w:rsidRDefault="003329B4" w:rsidP="003623D1">
            <w:pPr>
              <w:pStyle w:val="stBilgi"/>
              <w:rPr>
                <w:rFonts w:ascii="Calibri" w:hAnsi="Calibri" w:cs="Calibri"/>
                <w:sz w:val="18"/>
              </w:rPr>
            </w:pPr>
            <w:r w:rsidRPr="00EE5575">
              <w:rPr>
                <w:rFonts w:ascii="Calibri" w:hAnsi="Calibri" w:cs="Calibri"/>
                <w:sz w:val="18"/>
              </w:rPr>
              <w:t>Revizyon Tarihi</w:t>
            </w:r>
          </w:p>
        </w:tc>
        <w:tc>
          <w:tcPr>
            <w:tcW w:w="1418" w:type="dxa"/>
            <w:vAlign w:val="center"/>
          </w:tcPr>
          <w:p w14:paraId="50184FF5" w14:textId="77777777" w:rsidR="003329B4" w:rsidRPr="00EE5575" w:rsidRDefault="003329B4" w:rsidP="003623D1">
            <w:pPr>
              <w:pStyle w:val="stBilgi"/>
              <w:rPr>
                <w:rFonts w:ascii="Calibri" w:hAnsi="Calibri" w:cs="Calibri"/>
                <w:b/>
                <w:sz w:val="18"/>
              </w:rPr>
            </w:pPr>
          </w:p>
        </w:tc>
      </w:tr>
      <w:tr w:rsidR="003329B4" w:rsidRPr="00EE5575" w14:paraId="4DACCC23" w14:textId="77777777" w:rsidTr="003623D1">
        <w:trPr>
          <w:trHeight w:val="276"/>
        </w:trPr>
        <w:tc>
          <w:tcPr>
            <w:tcW w:w="1996" w:type="dxa"/>
            <w:vMerge/>
            <w:vAlign w:val="center"/>
          </w:tcPr>
          <w:p w14:paraId="2058EBBA" w14:textId="77777777" w:rsidR="003329B4" w:rsidRPr="00EE5575" w:rsidRDefault="003329B4" w:rsidP="003623D1">
            <w:pPr>
              <w:pStyle w:val="stBilgi"/>
              <w:jc w:val="center"/>
              <w:rPr>
                <w:rFonts w:ascii="Calibri" w:hAnsi="Calibri" w:cs="Calibri"/>
              </w:rPr>
            </w:pPr>
          </w:p>
        </w:tc>
        <w:tc>
          <w:tcPr>
            <w:tcW w:w="5022" w:type="dxa"/>
            <w:vMerge/>
            <w:vAlign w:val="center"/>
          </w:tcPr>
          <w:p w14:paraId="0E57FA4B" w14:textId="77777777" w:rsidR="003329B4" w:rsidRPr="00EE5575" w:rsidRDefault="003329B4" w:rsidP="003623D1">
            <w:pPr>
              <w:pStyle w:val="stBilgi"/>
              <w:jc w:val="center"/>
              <w:rPr>
                <w:rFonts w:ascii="Calibri" w:hAnsi="Calibri" w:cs="Calibri"/>
                <w:b/>
              </w:rPr>
            </w:pPr>
          </w:p>
        </w:tc>
        <w:tc>
          <w:tcPr>
            <w:tcW w:w="1771" w:type="dxa"/>
            <w:vAlign w:val="center"/>
          </w:tcPr>
          <w:p w14:paraId="6029B9CE" w14:textId="77777777" w:rsidR="003329B4" w:rsidRPr="00EE5575" w:rsidRDefault="003329B4" w:rsidP="003623D1">
            <w:pPr>
              <w:pStyle w:val="stBilgi"/>
              <w:rPr>
                <w:rFonts w:ascii="Calibri" w:hAnsi="Calibri" w:cs="Calibri"/>
                <w:sz w:val="18"/>
              </w:rPr>
            </w:pPr>
            <w:r w:rsidRPr="00EE5575">
              <w:rPr>
                <w:rFonts w:ascii="Calibri" w:hAnsi="Calibri" w:cs="Calibri"/>
                <w:sz w:val="18"/>
              </w:rPr>
              <w:t>Revizyon No</w:t>
            </w:r>
          </w:p>
        </w:tc>
        <w:tc>
          <w:tcPr>
            <w:tcW w:w="1418" w:type="dxa"/>
            <w:vAlign w:val="center"/>
          </w:tcPr>
          <w:p w14:paraId="3BC9F445" w14:textId="77777777" w:rsidR="003329B4" w:rsidRPr="00EE5575" w:rsidRDefault="003329B4" w:rsidP="003623D1">
            <w:pPr>
              <w:pStyle w:val="stBilgi"/>
              <w:rPr>
                <w:rFonts w:ascii="Calibri" w:hAnsi="Calibri" w:cs="Calibri"/>
                <w:b/>
                <w:sz w:val="18"/>
              </w:rPr>
            </w:pPr>
          </w:p>
        </w:tc>
      </w:tr>
      <w:tr w:rsidR="003329B4" w:rsidRPr="00EE5575" w14:paraId="39AADBBC" w14:textId="77777777" w:rsidTr="003623D1">
        <w:trPr>
          <w:trHeight w:val="271"/>
        </w:trPr>
        <w:tc>
          <w:tcPr>
            <w:tcW w:w="1996" w:type="dxa"/>
            <w:vMerge/>
            <w:vAlign w:val="center"/>
          </w:tcPr>
          <w:p w14:paraId="79204915" w14:textId="77777777" w:rsidR="003329B4" w:rsidRPr="00EE5575" w:rsidRDefault="003329B4" w:rsidP="003623D1">
            <w:pPr>
              <w:pStyle w:val="stBilgi"/>
              <w:jc w:val="center"/>
              <w:rPr>
                <w:rFonts w:ascii="Calibri" w:hAnsi="Calibri" w:cs="Calibri"/>
              </w:rPr>
            </w:pPr>
          </w:p>
        </w:tc>
        <w:tc>
          <w:tcPr>
            <w:tcW w:w="5022" w:type="dxa"/>
            <w:vMerge/>
            <w:vAlign w:val="center"/>
          </w:tcPr>
          <w:p w14:paraId="66A099D2" w14:textId="77777777" w:rsidR="003329B4" w:rsidRPr="00EE5575" w:rsidRDefault="003329B4" w:rsidP="003623D1">
            <w:pPr>
              <w:pStyle w:val="stBilgi"/>
              <w:jc w:val="center"/>
              <w:rPr>
                <w:rFonts w:ascii="Calibri" w:hAnsi="Calibri" w:cs="Calibri"/>
              </w:rPr>
            </w:pPr>
          </w:p>
        </w:tc>
        <w:tc>
          <w:tcPr>
            <w:tcW w:w="1771" w:type="dxa"/>
            <w:vAlign w:val="center"/>
          </w:tcPr>
          <w:p w14:paraId="3A39FC69" w14:textId="77777777" w:rsidR="003329B4" w:rsidRPr="00EE5575" w:rsidRDefault="003329B4" w:rsidP="003623D1">
            <w:pPr>
              <w:pStyle w:val="stBilgi"/>
              <w:rPr>
                <w:rFonts w:ascii="Calibri" w:hAnsi="Calibri" w:cs="Calibri"/>
                <w:sz w:val="18"/>
              </w:rPr>
            </w:pPr>
            <w:r w:rsidRPr="00EE5575">
              <w:rPr>
                <w:rFonts w:ascii="Calibri" w:hAnsi="Calibri" w:cs="Calibri"/>
                <w:sz w:val="18"/>
              </w:rPr>
              <w:t>Sayfa</w:t>
            </w:r>
          </w:p>
        </w:tc>
        <w:tc>
          <w:tcPr>
            <w:tcW w:w="1418" w:type="dxa"/>
            <w:vAlign w:val="center"/>
          </w:tcPr>
          <w:p w14:paraId="5D9509EE" w14:textId="77777777" w:rsidR="003329B4" w:rsidRPr="00EE5575" w:rsidRDefault="003329B4" w:rsidP="003623D1">
            <w:pPr>
              <w:pStyle w:val="stBilgi"/>
              <w:rPr>
                <w:rFonts w:ascii="Calibri" w:hAnsi="Calibri" w:cs="Calibri"/>
                <w:b/>
                <w:sz w:val="18"/>
              </w:rPr>
            </w:pPr>
          </w:p>
        </w:tc>
      </w:tr>
    </w:tbl>
    <w:p w14:paraId="6ABC80D4" w14:textId="77777777" w:rsidR="003329B4" w:rsidRPr="00EE5575" w:rsidRDefault="003329B4" w:rsidP="003329B4">
      <w:pPr>
        <w:rPr>
          <w:rFonts w:ascii="Calibri" w:hAnsi="Calibri" w:cs="Calibri"/>
        </w:rPr>
      </w:pPr>
    </w:p>
    <w:tbl>
      <w:tblPr>
        <w:tblStyle w:val="TabloKlavuzuAk"/>
        <w:tblW w:w="0" w:type="auto"/>
        <w:tblLook w:val="04A0" w:firstRow="1" w:lastRow="0" w:firstColumn="1" w:lastColumn="0" w:noHBand="0" w:noVBand="1"/>
      </w:tblPr>
      <w:tblGrid>
        <w:gridCol w:w="1894"/>
        <w:gridCol w:w="7168"/>
      </w:tblGrid>
      <w:tr w:rsidR="003329B4" w:rsidRPr="00EE5575" w14:paraId="526F9655" w14:textId="77777777" w:rsidTr="003623D1">
        <w:tc>
          <w:tcPr>
            <w:tcW w:w="1894" w:type="dxa"/>
          </w:tcPr>
          <w:p w14:paraId="5CA7346F" w14:textId="77777777" w:rsidR="003329B4" w:rsidRPr="00EE5575" w:rsidRDefault="003329B4" w:rsidP="003623D1">
            <w:pPr>
              <w:rPr>
                <w:rFonts w:ascii="Calibri" w:hAnsi="Calibri" w:cs="Calibri"/>
                <w:b/>
                <w:sz w:val="24"/>
                <w:szCs w:val="24"/>
              </w:rPr>
            </w:pPr>
            <w:r w:rsidRPr="00EE5575">
              <w:rPr>
                <w:rFonts w:ascii="Calibri" w:hAnsi="Calibri" w:cs="Calibri"/>
                <w:b/>
                <w:sz w:val="24"/>
                <w:szCs w:val="24"/>
              </w:rPr>
              <w:t>BİRİM</w:t>
            </w:r>
          </w:p>
        </w:tc>
        <w:tc>
          <w:tcPr>
            <w:tcW w:w="7168" w:type="dxa"/>
          </w:tcPr>
          <w:p w14:paraId="159363FD" w14:textId="77777777" w:rsidR="003329B4" w:rsidRPr="00EE5575" w:rsidRDefault="003329B4" w:rsidP="003623D1">
            <w:pPr>
              <w:rPr>
                <w:rFonts w:ascii="Calibri" w:hAnsi="Calibri" w:cs="Calibri"/>
                <w:sz w:val="24"/>
                <w:szCs w:val="24"/>
              </w:rPr>
            </w:pPr>
            <w:r>
              <w:rPr>
                <w:rFonts w:ascii="Calibri" w:hAnsi="Calibri" w:cs="Calibri"/>
                <w:sz w:val="24"/>
                <w:szCs w:val="24"/>
              </w:rPr>
              <w:t>AĞ VE SİSTEM YÖNETİM ŞUBE MÜDÜRLÜĞÜ</w:t>
            </w:r>
          </w:p>
        </w:tc>
      </w:tr>
      <w:tr w:rsidR="003329B4" w:rsidRPr="00EE5575" w14:paraId="65A19ECE" w14:textId="77777777" w:rsidTr="003623D1">
        <w:tc>
          <w:tcPr>
            <w:tcW w:w="1894" w:type="dxa"/>
          </w:tcPr>
          <w:p w14:paraId="1DE72847" w14:textId="77777777" w:rsidR="003329B4" w:rsidRPr="00EE5575" w:rsidRDefault="003329B4" w:rsidP="003623D1">
            <w:pPr>
              <w:rPr>
                <w:rFonts w:ascii="Calibri" w:hAnsi="Calibri" w:cs="Calibri"/>
                <w:b/>
                <w:sz w:val="24"/>
                <w:szCs w:val="24"/>
              </w:rPr>
            </w:pPr>
            <w:r w:rsidRPr="00EE5575">
              <w:rPr>
                <w:rFonts w:ascii="Calibri" w:hAnsi="Calibri" w:cs="Calibri"/>
                <w:b/>
                <w:sz w:val="24"/>
                <w:szCs w:val="24"/>
              </w:rPr>
              <w:t>ALT BİRİM</w:t>
            </w:r>
          </w:p>
        </w:tc>
        <w:tc>
          <w:tcPr>
            <w:tcW w:w="7168" w:type="dxa"/>
          </w:tcPr>
          <w:p w14:paraId="4800E6C3" w14:textId="099A8B2B" w:rsidR="003329B4" w:rsidRPr="00EE5575" w:rsidRDefault="003329B4" w:rsidP="003623D1">
            <w:pPr>
              <w:rPr>
                <w:rFonts w:ascii="Calibri" w:hAnsi="Calibri" w:cs="Calibri"/>
                <w:sz w:val="24"/>
                <w:szCs w:val="24"/>
              </w:rPr>
            </w:pPr>
            <w:r w:rsidRPr="003329B4">
              <w:rPr>
                <w:rFonts w:ascii="Calibri" w:hAnsi="Calibri" w:cs="Calibri"/>
                <w:sz w:val="24"/>
                <w:szCs w:val="24"/>
              </w:rPr>
              <w:t>KABLOLU VE KABLOSUZ AĞ YÖNETİM BİRİMİ</w:t>
            </w:r>
          </w:p>
        </w:tc>
      </w:tr>
      <w:tr w:rsidR="003329B4" w:rsidRPr="00EE5575" w14:paraId="5CD379EE" w14:textId="77777777" w:rsidTr="003623D1">
        <w:tc>
          <w:tcPr>
            <w:tcW w:w="1894" w:type="dxa"/>
          </w:tcPr>
          <w:p w14:paraId="0456281F" w14:textId="77777777" w:rsidR="003329B4" w:rsidRPr="00EE5575" w:rsidRDefault="003329B4" w:rsidP="003623D1">
            <w:pPr>
              <w:rPr>
                <w:rFonts w:ascii="Calibri" w:hAnsi="Calibri" w:cs="Calibri"/>
                <w:b/>
                <w:sz w:val="24"/>
                <w:szCs w:val="24"/>
              </w:rPr>
            </w:pPr>
            <w:r w:rsidRPr="00EE5575">
              <w:rPr>
                <w:rFonts w:ascii="Calibri" w:hAnsi="Calibri" w:cs="Calibri"/>
                <w:b/>
                <w:sz w:val="24"/>
                <w:szCs w:val="24"/>
              </w:rPr>
              <w:t>BİRİM AMİRİ</w:t>
            </w:r>
          </w:p>
        </w:tc>
        <w:tc>
          <w:tcPr>
            <w:tcW w:w="7168" w:type="dxa"/>
          </w:tcPr>
          <w:p w14:paraId="784DD439" w14:textId="77777777" w:rsidR="003329B4" w:rsidRPr="00EE5575" w:rsidRDefault="003329B4" w:rsidP="003623D1">
            <w:pPr>
              <w:rPr>
                <w:rFonts w:ascii="Calibri" w:hAnsi="Calibri" w:cs="Calibri"/>
                <w:sz w:val="24"/>
                <w:szCs w:val="24"/>
              </w:rPr>
            </w:pPr>
            <w:r>
              <w:rPr>
                <w:rFonts w:ascii="Calibri" w:hAnsi="Calibri" w:cs="Calibri"/>
                <w:sz w:val="24"/>
                <w:szCs w:val="24"/>
              </w:rPr>
              <w:t>HAKAN TOPTAŞ</w:t>
            </w:r>
          </w:p>
        </w:tc>
      </w:tr>
    </w:tbl>
    <w:p w14:paraId="37F9769A" w14:textId="77777777" w:rsidR="003329B4" w:rsidRPr="00EE5575" w:rsidRDefault="003329B4" w:rsidP="003329B4">
      <w:pPr>
        <w:rPr>
          <w:rFonts w:ascii="Calibri" w:hAnsi="Calibri" w:cs="Calibri"/>
        </w:rPr>
      </w:pPr>
    </w:p>
    <w:p w14:paraId="7847D54C" w14:textId="77777777" w:rsidR="003329B4" w:rsidRPr="00EE5575" w:rsidRDefault="003329B4" w:rsidP="003329B4">
      <w:pPr>
        <w:rPr>
          <w:rFonts w:ascii="Calibri" w:hAnsi="Calibri" w:cs="Calibri"/>
        </w:rPr>
      </w:pPr>
      <w:r w:rsidRPr="00EE5575">
        <w:rPr>
          <w:rFonts w:ascii="Calibri" w:hAnsi="Calibri" w:cs="Calibri"/>
          <w:b/>
        </w:rPr>
        <w:t>SORUMLULUKLAR</w:t>
      </w:r>
    </w:p>
    <w:p w14:paraId="41C69FAD" w14:textId="0D95A890"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Üniversitemiz veri iletişim ağı altyapısında kullanılan kenar anahtarların, omurga anahtarların, kablosuz erişim noktası (Access Point) cihazlarının ve kablosuz denetleyici (Wireless Controller) cihazlarının belirlenen iletişim mimarisine uygun konfigürasyonlarını yapmak, güvenlik ayarlarını yapmak ve verimli bir şekilde çalışmasını sağlamak. </w:t>
      </w:r>
    </w:p>
    <w:p w14:paraId="7BE8747B" w14:textId="32E29BFA"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Üniversitemiz genelindeki kablolu ve kablosuz ağ altyapısını işletmek, performansını izlemek ve ortaya çıkan işletme sorunlarını çözmek veya çözüm üretmek. </w:t>
      </w:r>
    </w:p>
    <w:p w14:paraId="1FC97B36" w14:textId="3A86868F"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Network ana hizmet sunucularının (DNS, DHCP vb.) planlamasını ve konfigürasyonunu yapmak, güvenliğini sağlamak ve işletme sorunlarını gidermek. </w:t>
      </w:r>
    </w:p>
    <w:p w14:paraId="0F888915" w14:textId="55E4F364"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 veri iletişim ağının (kablolu ve kablosuz) topolojisini çıkarmak ve güncel tutmak. </w:t>
      </w:r>
    </w:p>
    <w:p w14:paraId="03FFA288" w14:textId="4B5A1C31"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Üniversitemizin internet bant genişliği ihtiyaçlarını tespit etmek, ULAKNET ile ilgili hız ve kapasite taleplerini yapmak ve bant genişliklerinin kullanımını takip etmek. </w:t>
      </w:r>
    </w:p>
    <w:p w14:paraId="010ADBDB" w14:textId="5AF86DF9"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 network sisteminin 5651 sayılı "İnternet Ortamında Yapılan Yayınların Düzenlenmesi ve Bu Yayınlar Yoluyla İşlenen Suçlarla Mücadele Edilmesi Hakkında Kanun" çerçevesinde yönetilmesini ve loglanmasını sağlamak. </w:t>
      </w:r>
    </w:p>
    <w:p w14:paraId="18A106A0" w14:textId="079FD210"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Veri iletişim ağının güvenliğini sağlamak, güvenlik duvarı cihazını ve diğer ağ güvenlik sistemlerini (IPS, IDS vb.) belirlenen güvenlik politikalarına uygun şekilde yönetmek. </w:t>
      </w:r>
    </w:p>
    <w:p w14:paraId="7487E617" w14:textId="194A52CF"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Üniversite içindeki mevcut ve yeni kurulan birimlere kablolu ve kablosuz internet/ağ bağlantıları kurmak, oluşan network arızalarına yerinde ve zamanında müdahale ederek sorunları çözmek. </w:t>
      </w:r>
    </w:p>
    <w:p w14:paraId="1C92EE04" w14:textId="53577C01"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Görev alanıyla ilgili konularda teknik şartname hazırlamak; teknik uygunluk, muayene ve kabul komisyonlarında görev almak. </w:t>
      </w:r>
    </w:p>
    <w:p w14:paraId="4BC1CFAB" w14:textId="5E3D2407"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Başkanlık tarafından yürütülen mali ve idari işler faaliyetlerinde görev alanıyla ilgili çalışmalara katılmak. </w:t>
      </w:r>
    </w:p>
    <w:p w14:paraId="6548A025" w14:textId="6A9C0F6F" w:rsidR="003329B4" w:rsidRPr="003329B4" w:rsidRDefault="003329B4" w:rsidP="003329B4">
      <w:pPr>
        <w:pStyle w:val="ListeParagraf"/>
        <w:numPr>
          <w:ilvl w:val="0"/>
          <w:numId w:val="4"/>
        </w:numPr>
        <w:jc w:val="both"/>
        <w:rPr>
          <w:rFonts w:ascii="Calibri" w:hAnsi="Calibri" w:cs="Calibri"/>
        </w:rPr>
      </w:pPr>
      <w:r w:rsidRPr="003329B4">
        <w:rPr>
          <w:rFonts w:ascii="Calibri" w:hAnsi="Calibri" w:cs="Calibri"/>
        </w:rPr>
        <w:t xml:space="preserve">Yetkili amirin vereceği diğer görevleri yapmak. </w:t>
      </w:r>
    </w:p>
    <w:p w14:paraId="5BABBF37" w14:textId="77777777" w:rsidR="003329B4" w:rsidRDefault="003329B4" w:rsidP="003329B4">
      <w:pPr>
        <w:pStyle w:val="ListeParagraf"/>
        <w:jc w:val="both"/>
        <w:rPr>
          <w:rFonts w:ascii="Calibri" w:hAnsi="Calibri" w:cs="Calibri"/>
        </w:rPr>
      </w:pPr>
    </w:p>
    <w:p w14:paraId="66D37965" w14:textId="77777777" w:rsidR="003329B4" w:rsidRDefault="003329B4" w:rsidP="003329B4">
      <w:pPr>
        <w:jc w:val="both"/>
        <w:rPr>
          <w:rFonts w:ascii="Calibri" w:hAnsi="Calibri" w:cs="Calibri"/>
        </w:rPr>
      </w:pPr>
    </w:p>
    <w:p w14:paraId="776B134A" w14:textId="77777777" w:rsidR="003329B4" w:rsidRDefault="003329B4" w:rsidP="003329B4">
      <w:pPr>
        <w:jc w:val="both"/>
        <w:rPr>
          <w:rFonts w:ascii="Calibri" w:hAnsi="Calibri" w:cs="Calibri"/>
        </w:rPr>
      </w:pPr>
    </w:p>
    <w:p w14:paraId="01E94AF7" w14:textId="77777777" w:rsidR="003329B4" w:rsidRDefault="003329B4" w:rsidP="003329B4">
      <w:pPr>
        <w:jc w:val="both"/>
        <w:rPr>
          <w:rFonts w:ascii="Calibri" w:hAnsi="Calibri" w:cs="Calibri"/>
        </w:rPr>
      </w:pPr>
    </w:p>
    <w:p w14:paraId="59E4FE6B" w14:textId="77777777" w:rsidR="003329B4" w:rsidRDefault="003329B4" w:rsidP="003329B4">
      <w:pPr>
        <w:jc w:val="both"/>
        <w:rPr>
          <w:rFonts w:ascii="Calibri" w:hAnsi="Calibri" w:cs="Calibri"/>
        </w:rPr>
      </w:pPr>
    </w:p>
    <w:p w14:paraId="410129D6" w14:textId="77777777" w:rsidR="003329B4" w:rsidRDefault="003329B4" w:rsidP="003329B4">
      <w:pPr>
        <w:jc w:val="both"/>
        <w:rPr>
          <w:rFonts w:ascii="Calibri" w:hAnsi="Calibri" w:cs="Calibri"/>
        </w:rPr>
      </w:pPr>
    </w:p>
    <w:p w14:paraId="64AEBDD9" w14:textId="77777777" w:rsidR="003329B4" w:rsidRDefault="003329B4" w:rsidP="003329B4">
      <w:pPr>
        <w:jc w:val="both"/>
        <w:rPr>
          <w:rFonts w:ascii="Calibri" w:hAnsi="Calibri" w:cs="Calibri"/>
        </w:rPr>
      </w:pPr>
    </w:p>
    <w:tbl>
      <w:tblPr>
        <w:tblStyle w:val="TabloKlavuzu"/>
        <w:tblW w:w="9067" w:type="dxa"/>
        <w:tblInd w:w="0" w:type="dxa"/>
        <w:tblLook w:val="04A0" w:firstRow="1" w:lastRow="0" w:firstColumn="1" w:lastColumn="0" w:noHBand="0" w:noVBand="1"/>
      </w:tblPr>
      <w:tblGrid>
        <w:gridCol w:w="2394"/>
        <w:gridCol w:w="3413"/>
        <w:gridCol w:w="3260"/>
      </w:tblGrid>
      <w:tr w:rsidR="003329B4" w:rsidRPr="00E10FD1" w14:paraId="4A7BEA32" w14:textId="77777777" w:rsidTr="003623D1">
        <w:tc>
          <w:tcPr>
            <w:tcW w:w="9067" w:type="dxa"/>
            <w:gridSpan w:val="3"/>
            <w:vAlign w:val="center"/>
          </w:tcPr>
          <w:p w14:paraId="1EB61622" w14:textId="77777777" w:rsidR="003329B4" w:rsidRPr="00E10FD1" w:rsidRDefault="003329B4" w:rsidP="003623D1">
            <w:pPr>
              <w:jc w:val="center"/>
              <w:rPr>
                <w:rFonts w:ascii="Calibri" w:eastAsia="Times New Roman" w:hAnsi="Calibri" w:cs="Calibri"/>
                <w:b/>
                <w:lang w:eastAsia="tr-TR"/>
              </w:rPr>
            </w:pPr>
            <w:r w:rsidRPr="00E10FD1">
              <w:rPr>
                <w:rFonts w:ascii="Calibri" w:eastAsia="Times New Roman" w:hAnsi="Calibri" w:cs="Calibri"/>
                <w:b/>
                <w:lang w:eastAsia="tr-TR"/>
              </w:rPr>
              <w:lastRenderedPageBreak/>
              <w:t>GÖREV DAĞILIMI</w:t>
            </w:r>
          </w:p>
        </w:tc>
      </w:tr>
      <w:tr w:rsidR="003329B4" w:rsidRPr="00E10FD1" w14:paraId="7183D02E" w14:textId="77777777" w:rsidTr="003623D1">
        <w:tc>
          <w:tcPr>
            <w:tcW w:w="2394" w:type="dxa"/>
          </w:tcPr>
          <w:p w14:paraId="0ED463D2" w14:textId="77777777" w:rsidR="003329B4" w:rsidRPr="00E10FD1" w:rsidRDefault="003329B4" w:rsidP="003623D1">
            <w:pPr>
              <w:jc w:val="both"/>
              <w:rPr>
                <w:rFonts w:ascii="Calibri" w:eastAsia="Times New Roman" w:hAnsi="Calibri" w:cs="Calibri"/>
                <w:b/>
                <w:lang w:eastAsia="tr-TR"/>
              </w:rPr>
            </w:pPr>
            <w:r w:rsidRPr="00E10FD1">
              <w:rPr>
                <w:rFonts w:ascii="Calibri" w:eastAsia="Times New Roman" w:hAnsi="Calibri" w:cs="Calibri"/>
                <w:b/>
                <w:lang w:eastAsia="tr-TR"/>
              </w:rPr>
              <w:t xml:space="preserve">Ad </w:t>
            </w:r>
            <w:proofErr w:type="spellStart"/>
            <w:r w:rsidRPr="00E10FD1">
              <w:rPr>
                <w:rFonts w:ascii="Calibri" w:eastAsia="Times New Roman" w:hAnsi="Calibri" w:cs="Calibri"/>
                <w:b/>
                <w:lang w:eastAsia="tr-TR"/>
              </w:rPr>
              <w:t>Soyad</w:t>
            </w:r>
            <w:proofErr w:type="spellEnd"/>
          </w:p>
        </w:tc>
        <w:tc>
          <w:tcPr>
            <w:tcW w:w="3413" w:type="dxa"/>
          </w:tcPr>
          <w:p w14:paraId="05063919" w14:textId="77777777" w:rsidR="003329B4" w:rsidRPr="00E10FD1" w:rsidRDefault="003329B4" w:rsidP="003623D1">
            <w:pPr>
              <w:jc w:val="both"/>
              <w:rPr>
                <w:rFonts w:ascii="Calibri" w:eastAsia="Times New Roman" w:hAnsi="Calibri" w:cs="Calibri"/>
                <w:b/>
                <w:lang w:eastAsia="tr-TR"/>
              </w:rPr>
            </w:pPr>
            <w:proofErr w:type="spellStart"/>
            <w:r w:rsidRPr="00E10FD1">
              <w:rPr>
                <w:rFonts w:ascii="Calibri" w:eastAsia="Times New Roman" w:hAnsi="Calibri" w:cs="Calibri"/>
                <w:b/>
                <w:lang w:eastAsia="tr-TR"/>
              </w:rPr>
              <w:t>Ünvanı</w:t>
            </w:r>
            <w:proofErr w:type="spellEnd"/>
          </w:p>
        </w:tc>
        <w:tc>
          <w:tcPr>
            <w:tcW w:w="3260" w:type="dxa"/>
          </w:tcPr>
          <w:p w14:paraId="5AC92456" w14:textId="77777777" w:rsidR="003329B4" w:rsidRPr="00E10FD1" w:rsidRDefault="003329B4" w:rsidP="003623D1">
            <w:pPr>
              <w:jc w:val="both"/>
              <w:rPr>
                <w:rFonts w:ascii="Calibri" w:eastAsia="Times New Roman" w:hAnsi="Calibri" w:cs="Calibri"/>
                <w:b/>
                <w:lang w:eastAsia="tr-TR"/>
              </w:rPr>
            </w:pPr>
            <w:r w:rsidRPr="00E10FD1">
              <w:rPr>
                <w:rFonts w:ascii="Calibri" w:eastAsia="Times New Roman" w:hAnsi="Calibri" w:cs="Calibri"/>
                <w:b/>
                <w:lang w:eastAsia="tr-TR"/>
              </w:rPr>
              <w:t>İmza</w:t>
            </w:r>
          </w:p>
        </w:tc>
      </w:tr>
      <w:tr w:rsidR="003329B4" w:rsidRPr="00E10FD1" w14:paraId="08342F33" w14:textId="77777777" w:rsidTr="003623D1">
        <w:trPr>
          <w:trHeight w:val="553"/>
        </w:trPr>
        <w:tc>
          <w:tcPr>
            <w:tcW w:w="2394" w:type="dxa"/>
          </w:tcPr>
          <w:p w14:paraId="68D665DA" w14:textId="77777777" w:rsidR="003329B4" w:rsidRPr="00E10FD1" w:rsidRDefault="003329B4" w:rsidP="003623D1">
            <w:pPr>
              <w:rPr>
                <w:rFonts w:ascii="Calibri" w:eastAsia="Times New Roman" w:hAnsi="Calibri" w:cs="Calibri"/>
                <w:lang w:eastAsia="tr-TR"/>
              </w:rPr>
            </w:pPr>
            <w:r>
              <w:rPr>
                <w:rFonts w:ascii="Calibri" w:eastAsia="Times New Roman" w:hAnsi="Calibri" w:cs="Calibri"/>
                <w:lang w:eastAsia="tr-TR"/>
              </w:rPr>
              <w:t>Necmettin Gül</w:t>
            </w:r>
          </w:p>
        </w:tc>
        <w:tc>
          <w:tcPr>
            <w:tcW w:w="3413" w:type="dxa"/>
          </w:tcPr>
          <w:p w14:paraId="040E40D4" w14:textId="77777777" w:rsidR="003329B4" w:rsidRPr="00E10FD1" w:rsidRDefault="003329B4" w:rsidP="003623D1">
            <w:pPr>
              <w:jc w:val="center"/>
              <w:rPr>
                <w:rFonts w:ascii="Calibri" w:eastAsia="Times New Roman" w:hAnsi="Calibri" w:cs="Calibri"/>
                <w:lang w:eastAsia="tr-TR"/>
              </w:rPr>
            </w:pPr>
            <w:r w:rsidRPr="006C392A">
              <w:rPr>
                <w:rFonts w:ascii="Calibri" w:eastAsia="Times New Roman" w:hAnsi="Calibri" w:cs="Calibri"/>
                <w:lang w:eastAsia="tr-TR"/>
              </w:rPr>
              <w:t>Bilgisayar Program</w:t>
            </w:r>
            <w:r>
              <w:rPr>
                <w:rFonts w:ascii="Calibri" w:eastAsia="Times New Roman" w:hAnsi="Calibri" w:cs="Calibri"/>
                <w:lang w:eastAsia="tr-TR"/>
              </w:rPr>
              <w:t>lama Teknikeri</w:t>
            </w:r>
          </w:p>
        </w:tc>
        <w:tc>
          <w:tcPr>
            <w:tcW w:w="3260" w:type="dxa"/>
          </w:tcPr>
          <w:p w14:paraId="31D9B652" w14:textId="77777777" w:rsidR="003329B4" w:rsidRPr="00E10FD1" w:rsidRDefault="003329B4" w:rsidP="003623D1">
            <w:pPr>
              <w:rPr>
                <w:rFonts w:ascii="Calibri" w:eastAsia="Times New Roman" w:hAnsi="Calibri" w:cs="Calibri"/>
                <w:lang w:eastAsia="tr-TR"/>
              </w:rPr>
            </w:pPr>
          </w:p>
        </w:tc>
      </w:tr>
      <w:tr w:rsidR="003329B4" w:rsidRPr="00E10FD1" w14:paraId="1776B585" w14:textId="77777777" w:rsidTr="003623D1">
        <w:trPr>
          <w:trHeight w:val="729"/>
        </w:trPr>
        <w:tc>
          <w:tcPr>
            <w:tcW w:w="2394" w:type="dxa"/>
          </w:tcPr>
          <w:p w14:paraId="55036EF9" w14:textId="77777777" w:rsidR="003329B4" w:rsidRPr="00E10FD1" w:rsidRDefault="003329B4" w:rsidP="003623D1">
            <w:pPr>
              <w:rPr>
                <w:rFonts w:ascii="Calibri" w:eastAsia="Times New Roman" w:hAnsi="Calibri" w:cs="Calibri"/>
                <w:lang w:eastAsia="tr-TR"/>
              </w:rPr>
            </w:pPr>
            <w:r>
              <w:rPr>
                <w:rFonts w:ascii="Calibri" w:eastAsia="Times New Roman" w:hAnsi="Calibri" w:cs="Calibri"/>
                <w:lang w:eastAsia="tr-TR"/>
              </w:rPr>
              <w:t>Deren Almiyra TANBEK</w:t>
            </w:r>
          </w:p>
        </w:tc>
        <w:tc>
          <w:tcPr>
            <w:tcW w:w="3413" w:type="dxa"/>
          </w:tcPr>
          <w:p w14:paraId="7FC5302D" w14:textId="77777777" w:rsidR="003329B4" w:rsidRPr="00E10FD1" w:rsidRDefault="003329B4" w:rsidP="003623D1">
            <w:pPr>
              <w:jc w:val="center"/>
              <w:rPr>
                <w:rFonts w:ascii="Calibri" w:eastAsia="Times New Roman" w:hAnsi="Calibri" w:cs="Calibri"/>
                <w:lang w:eastAsia="tr-TR"/>
              </w:rPr>
            </w:pPr>
            <w:r w:rsidRPr="00E611BC">
              <w:rPr>
                <w:rFonts w:ascii="Calibri" w:eastAsia="Times New Roman" w:hAnsi="Calibri" w:cs="Calibri"/>
                <w:lang w:eastAsia="tr-TR"/>
              </w:rPr>
              <w:t>Çözümleyici</w:t>
            </w:r>
          </w:p>
        </w:tc>
        <w:tc>
          <w:tcPr>
            <w:tcW w:w="3260" w:type="dxa"/>
          </w:tcPr>
          <w:p w14:paraId="4AD639DD" w14:textId="77777777" w:rsidR="003329B4" w:rsidRPr="00E10FD1" w:rsidRDefault="003329B4" w:rsidP="003623D1">
            <w:pPr>
              <w:rPr>
                <w:rFonts w:ascii="Calibri" w:eastAsia="Times New Roman" w:hAnsi="Calibri" w:cs="Calibri"/>
                <w:lang w:eastAsia="tr-TR"/>
              </w:rPr>
            </w:pPr>
          </w:p>
        </w:tc>
      </w:tr>
    </w:tbl>
    <w:p w14:paraId="401E67D0" w14:textId="77777777" w:rsidR="003329B4" w:rsidRPr="00A90560" w:rsidRDefault="003329B4" w:rsidP="003329B4">
      <w:pPr>
        <w:rPr>
          <w:rFonts w:ascii="Calibri" w:hAnsi="Calibri" w:cs="Calibri"/>
        </w:rPr>
      </w:pPr>
    </w:p>
    <w:p w14:paraId="69816EC0" w14:textId="77777777" w:rsidR="003329B4" w:rsidRDefault="003329B4" w:rsidP="003329B4">
      <w:pPr>
        <w:rPr>
          <w:rFonts w:ascii="Calibri" w:hAnsi="Calibri" w:cs="Calibri"/>
        </w:rPr>
      </w:pPr>
    </w:p>
    <w:p w14:paraId="2582B3F0" w14:textId="77777777" w:rsidR="003329B4" w:rsidRPr="00A90560" w:rsidRDefault="003329B4" w:rsidP="003329B4">
      <w:pPr>
        <w:rPr>
          <w:rFonts w:ascii="Calibri" w:hAnsi="Calibri" w:cs="Calibri"/>
        </w:rPr>
      </w:pPr>
    </w:p>
    <w:p w14:paraId="223DBF27" w14:textId="77777777" w:rsidR="003329B4" w:rsidRDefault="003329B4" w:rsidP="003329B4">
      <w:pPr>
        <w:rPr>
          <w:rFonts w:ascii="Calibri" w:hAnsi="Calibri" w:cs="Calibri"/>
        </w:rPr>
      </w:pPr>
    </w:p>
    <w:p w14:paraId="35DB0127" w14:textId="77777777" w:rsidR="003329B4" w:rsidRPr="00A90560" w:rsidRDefault="003329B4" w:rsidP="003329B4">
      <w:pPr>
        <w:rPr>
          <w:rFonts w:ascii="Calibri" w:hAnsi="Calibri" w:cs="Calibri"/>
        </w:rPr>
      </w:pPr>
    </w:p>
    <w:p w14:paraId="2DC801AC" w14:textId="77777777" w:rsidR="003329B4" w:rsidRPr="00A90560" w:rsidRDefault="003329B4" w:rsidP="003329B4">
      <w:pPr>
        <w:rPr>
          <w:rFonts w:ascii="Calibri" w:hAnsi="Calibri" w:cs="Calibri"/>
        </w:rPr>
      </w:pPr>
    </w:p>
    <w:p w14:paraId="6CF4E86A" w14:textId="77777777" w:rsidR="003329B4" w:rsidRPr="00BE038D" w:rsidRDefault="003329B4" w:rsidP="003329B4">
      <w:pPr>
        <w:ind w:left="7080"/>
        <w:jc w:val="center"/>
        <w:rPr>
          <w:rFonts w:ascii="Calibri" w:hAnsi="Calibri" w:cs="Calibri"/>
        </w:rPr>
      </w:pPr>
      <w:r w:rsidRPr="00BE038D">
        <w:rPr>
          <w:rFonts w:ascii="Calibri" w:hAnsi="Calibri" w:cs="Calibri"/>
        </w:rPr>
        <w:t>Halis BOZKURT</w:t>
      </w:r>
    </w:p>
    <w:p w14:paraId="0A852EE9" w14:textId="77777777" w:rsidR="003329B4" w:rsidRPr="00BE038D" w:rsidRDefault="003329B4" w:rsidP="003329B4">
      <w:pPr>
        <w:ind w:left="7080"/>
        <w:jc w:val="center"/>
        <w:rPr>
          <w:rFonts w:ascii="Calibri" w:hAnsi="Calibri" w:cs="Calibri"/>
        </w:rPr>
      </w:pPr>
      <w:r w:rsidRPr="00BE038D">
        <w:rPr>
          <w:rFonts w:ascii="Calibri" w:hAnsi="Calibri" w:cs="Calibri"/>
        </w:rPr>
        <w:t>Daire Başkanı</w:t>
      </w:r>
    </w:p>
    <w:p w14:paraId="3265529F" w14:textId="77777777" w:rsidR="003329B4" w:rsidRPr="00EE5575" w:rsidRDefault="003329B4" w:rsidP="003329B4">
      <w:pPr>
        <w:jc w:val="both"/>
        <w:rPr>
          <w:rFonts w:ascii="Calibri" w:hAnsi="Calibri" w:cs="Calibri"/>
        </w:rPr>
      </w:pPr>
    </w:p>
    <w:p w14:paraId="37521EDC" w14:textId="77777777" w:rsidR="009937B4" w:rsidRDefault="009937B4"/>
    <w:sectPr w:rsidR="009937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D49"/>
    <w:multiLevelType w:val="hybridMultilevel"/>
    <w:tmpl w:val="BC56ADF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3193C91"/>
    <w:multiLevelType w:val="hybridMultilevel"/>
    <w:tmpl w:val="146A8DCC"/>
    <w:lvl w:ilvl="0" w:tplc="5E708754">
      <w:numFmt w:val="bullet"/>
      <w:lvlText w:val=""/>
      <w:lvlJc w:val="left"/>
      <w:pPr>
        <w:ind w:left="1140" w:hanging="42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7C482140"/>
    <w:multiLevelType w:val="hybridMultilevel"/>
    <w:tmpl w:val="84FEA2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C674DC2"/>
    <w:multiLevelType w:val="hybridMultilevel"/>
    <w:tmpl w:val="953C84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1047751">
    <w:abstractNumId w:val="3"/>
  </w:num>
  <w:num w:numId="2" w16cid:durableId="1024013048">
    <w:abstractNumId w:val="0"/>
  </w:num>
  <w:num w:numId="3" w16cid:durableId="29498186">
    <w:abstractNumId w:val="1"/>
  </w:num>
  <w:num w:numId="4" w16cid:durableId="184917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E7"/>
    <w:rsid w:val="002F600E"/>
    <w:rsid w:val="003329B4"/>
    <w:rsid w:val="007539E7"/>
    <w:rsid w:val="00810BB5"/>
    <w:rsid w:val="00993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5E8A"/>
  <w15:chartTrackingRefBased/>
  <w15:docId w15:val="{87A31E0C-CF6B-4EC7-B49E-E838D092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B4"/>
    <w:pPr>
      <w:spacing w:line="259" w:lineRule="auto"/>
    </w:pPr>
    <w:rPr>
      <w:kern w:val="0"/>
      <w:sz w:val="22"/>
      <w:szCs w:val="22"/>
      <w14:ligatures w14:val="none"/>
    </w:rPr>
  </w:style>
  <w:style w:type="paragraph" w:styleId="Balk1">
    <w:name w:val="heading 1"/>
    <w:basedOn w:val="Normal"/>
    <w:next w:val="Normal"/>
    <w:link w:val="Balk1Char"/>
    <w:uiPriority w:val="9"/>
    <w:qFormat/>
    <w:rsid w:val="00753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53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539E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539E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539E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539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39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39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39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39E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539E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539E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539E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539E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539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39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39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39E7"/>
    <w:rPr>
      <w:rFonts w:eastAsiaTheme="majorEastAsia" w:cstheme="majorBidi"/>
      <w:color w:val="272727" w:themeColor="text1" w:themeTint="D8"/>
    </w:rPr>
  </w:style>
  <w:style w:type="paragraph" w:styleId="KonuBal">
    <w:name w:val="Title"/>
    <w:basedOn w:val="Normal"/>
    <w:next w:val="Normal"/>
    <w:link w:val="KonuBalChar"/>
    <w:uiPriority w:val="10"/>
    <w:qFormat/>
    <w:rsid w:val="00753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39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39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39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39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39E7"/>
    <w:rPr>
      <w:i/>
      <w:iCs/>
      <w:color w:val="404040" w:themeColor="text1" w:themeTint="BF"/>
    </w:rPr>
  </w:style>
  <w:style w:type="paragraph" w:styleId="ListeParagraf">
    <w:name w:val="List Paragraph"/>
    <w:basedOn w:val="Normal"/>
    <w:uiPriority w:val="34"/>
    <w:qFormat/>
    <w:rsid w:val="007539E7"/>
    <w:pPr>
      <w:ind w:left="720"/>
      <w:contextualSpacing/>
    </w:pPr>
  </w:style>
  <w:style w:type="character" w:styleId="GlVurgulama">
    <w:name w:val="Intense Emphasis"/>
    <w:basedOn w:val="VarsaylanParagrafYazTipi"/>
    <w:uiPriority w:val="21"/>
    <w:qFormat/>
    <w:rsid w:val="007539E7"/>
    <w:rPr>
      <w:i/>
      <w:iCs/>
      <w:color w:val="0F4761" w:themeColor="accent1" w:themeShade="BF"/>
    </w:rPr>
  </w:style>
  <w:style w:type="paragraph" w:styleId="GlAlnt">
    <w:name w:val="Intense Quote"/>
    <w:basedOn w:val="Normal"/>
    <w:next w:val="Normal"/>
    <w:link w:val="GlAlntChar"/>
    <w:uiPriority w:val="30"/>
    <w:qFormat/>
    <w:rsid w:val="00753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39E7"/>
    <w:rPr>
      <w:i/>
      <w:iCs/>
      <w:color w:val="0F4761" w:themeColor="accent1" w:themeShade="BF"/>
    </w:rPr>
  </w:style>
  <w:style w:type="character" w:styleId="GlBavuru">
    <w:name w:val="Intense Reference"/>
    <w:basedOn w:val="VarsaylanParagrafYazTipi"/>
    <w:uiPriority w:val="32"/>
    <w:qFormat/>
    <w:rsid w:val="007539E7"/>
    <w:rPr>
      <w:b/>
      <w:bCs/>
      <w:smallCaps/>
      <w:color w:val="0F4761" w:themeColor="accent1" w:themeShade="BF"/>
      <w:spacing w:val="5"/>
    </w:rPr>
  </w:style>
  <w:style w:type="paragraph" w:styleId="stBilgi">
    <w:name w:val="header"/>
    <w:basedOn w:val="Normal"/>
    <w:link w:val="stBilgiChar"/>
    <w:uiPriority w:val="99"/>
    <w:unhideWhenUsed/>
    <w:rsid w:val="003329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29B4"/>
    <w:rPr>
      <w:kern w:val="0"/>
      <w:sz w:val="22"/>
      <w:szCs w:val="22"/>
      <w14:ligatures w14:val="none"/>
    </w:rPr>
  </w:style>
  <w:style w:type="table" w:styleId="TabloKlavuzuAk">
    <w:name w:val="Grid Table Light"/>
    <w:basedOn w:val="NormalTablo"/>
    <w:uiPriority w:val="40"/>
    <w:rsid w:val="003329B4"/>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3329B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dc:creator>
  <cp:keywords/>
  <dc:description/>
  <cp:lastModifiedBy>Kadir .</cp:lastModifiedBy>
  <cp:revision>2</cp:revision>
  <dcterms:created xsi:type="dcterms:W3CDTF">2025-09-05T10:39:00Z</dcterms:created>
  <dcterms:modified xsi:type="dcterms:W3CDTF">2025-09-05T10:43:00Z</dcterms:modified>
</cp:coreProperties>
</file>